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  <w:lang w:val="en-US" w:eastAsia="zh-CN"/>
        </w:rPr>
        <w:t>永州市</w:t>
      </w:r>
      <w:r>
        <w:rPr>
          <w:rFonts w:eastAsia="黑体"/>
          <w:color w:val="000000"/>
          <w:sz w:val="30"/>
          <w:szCs w:val="30"/>
        </w:rPr>
        <w:t>20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>21</w:t>
      </w:r>
      <w:r>
        <w:rPr>
          <w:rFonts w:hint="eastAsia" w:eastAsia="黑体"/>
          <w:color w:val="000000"/>
          <w:sz w:val="30"/>
          <w:szCs w:val="30"/>
        </w:rPr>
        <w:t>年重点排污单位名录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eastAsia="华文中宋"/>
          <w:color w:val="000000"/>
          <w:sz w:val="30"/>
          <w:szCs w:val="30"/>
        </w:rPr>
      </w:pPr>
      <w:r>
        <w:rPr>
          <w:rFonts w:hint="eastAsia" w:eastAsia="华文中宋"/>
          <w:color w:val="000000"/>
          <w:sz w:val="30"/>
          <w:szCs w:val="30"/>
        </w:rPr>
        <w:t>水环境重点排污单位（</w:t>
      </w:r>
      <w:r>
        <w:rPr>
          <w:rFonts w:hint="eastAsia" w:eastAsia="华文中宋"/>
          <w:color w:val="000000"/>
          <w:sz w:val="30"/>
          <w:szCs w:val="30"/>
          <w:lang w:val="en-US" w:eastAsia="zh-CN"/>
        </w:rPr>
        <w:t>44</w:t>
      </w:r>
      <w:r>
        <w:rPr>
          <w:rFonts w:hint="eastAsia" w:eastAsia="华文中宋"/>
          <w:color w:val="000000"/>
          <w:sz w:val="30"/>
          <w:szCs w:val="30"/>
        </w:rPr>
        <w:t>家）</w:t>
      </w:r>
    </w:p>
    <w:tbl>
      <w:tblPr>
        <w:tblStyle w:val="3"/>
        <w:tblW w:w="9127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2000"/>
        <w:gridCol w:w="6355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77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635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永州市鑫城锰业有限公司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永州水务向家亭水质净化有限公司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永州市先河纸业有限责任公司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永州市北控创新投资有限公司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永州市北控污水净化有限公司(冷水滩)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永州锦络电子有限公司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永州市湘江稀土有限责任公司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永州祁阳大联纺织有限公司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祁阳东骏纺织印染有限公司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祁阳东骏纺织有限公司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祁阳县海川达水务有限公司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祁阳县白竹污水处理厂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祁阳县科技工业园污水处理厂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祁阳承源水务有限公司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湖南省舜环环保技术有限公司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东安县首信冶金有限公司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永州市瑞祥锌材料有限公司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双牌县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双牌县城镇污水处理厂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永州市北控污水净化有限公司(道县污水处理厂)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湖南科茂林化有限公司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道县东圣电子科技有限公司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道县华鑫冶炼有限责任公司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道县远华矿业投资有限公司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江永县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永州市北控污水净化有限公司江永县污水处理厂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宁远县工业园区污水处理厂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宁远县德丰污水处理有限责任公司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宁远县生活污水处理第二厂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宁远县展源纸厂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宁远县辉腾纸业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福嘉综环科技股份有限公司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永州市蓝山建宏环保有限公司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蓝山县杰顺纺织原料有限公司（德晟纺织服装工业有限公司）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蓝山县兴达锰业有限责任公司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蓝山县盛世工贸有限责任公司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蓝山县鑫烨贸易有限公司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蓝山县鑫顺矿业有限公司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永州市北控污水净化有限公司新田县分公司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新田县龙泉纸业有限公司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江华和顺纸品制造厂（普通合伙）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江华瑶族自治县清翠山污水处理有限公司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江华瑶族自治县第二污水处理厂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湖南锦艺矿业有限公司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江华瑶族自治县同兴铸造有限公司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</w:t>
            </w:r>
          </w:p>
        </w:tc>
        <w:tc>
          <w:tcPr>
            <w:tcW w:w="6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江华坤昊宏天建材有限公司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bookmarkStart w:id="0" w:name="_GoBack"/>
      <w:bookmarkEnd w:id="0"/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eastAsia="华文中宋"/>
          <w:color w:val="000000"/>
          <w:sz w:val="30"/>
          <w:szCs w:val="30"/>
        </w:rPr>
      </w:pPr>
      <w:r>
        <w:rPr>
          <w:rFonts w:hint="eastAsia" w:eastAsia="华文中宋"/>
          <w:color w:val="000000"/>
          <w:sz w:val="30"/>
          <w:szCs w:val="30"/>
        </w:rPr>
        <w:t>大气环境重点排污单位（</w:t>
      </w:r>
      <w:r>
        <w:rPr>
          <w:rFonts w:hint="eastAsia" w:eastAsia="华文中宋"/>
          <w:color w:val="000000"/>
          <w:sz w:val="30"/>
          <w:szCs w:val="30"/>
          <w:lang w:val="en-US" w:eastAsia="zh-CN"/>
        </w:rPr>
        <w:t>24</w:t>
      </w:r>
      <w:r>
        <w:rPr>
          <w:rFonts w:hint="eastAsia" w:eastAsia="华文中宋"/>
          <w:color w:val="000000"/>
          <w:sz w:val="30"/>
          <w:szCs w:val="30"/>
        </w:rPr>
        <w:t>家）</w:t>
      </w:r>
    </w:p>
    <w:tbl>
      <w:tblPr>
        <w:tblStyle w:val="3"/>
        <w:tblW w:w="9020" w:type="dxa"/>
        <w:jc w:val="center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2619"/>
        <w:gridCol w:w="571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Header/>
          <w:jc w:val="center"/>
        </w:trPr>
        <w:tc>
          <w:tcPr>
            <w:tcW w:w="69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571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永州万事达锰业有限公司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永州市湘闽锰业有限责任公司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永州市零陵利丰冶化有限公司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永州市鸿鑫锰业有限公司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光大环保能源（永州）有限公司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永州市九嶷骄阳水泥有限责任公司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永州洁源生物科技有限公司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湖南烟叶复烤有限公司永州复烤厂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永州市湘江稀土有限责任公司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永州祁阳大联纺织有限公司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祁阳县凯迪绿色能源开发有限公司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祁阳海创环境工程有限责任公司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祁阳海螺水泥有限责任公司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永州红狮水泥有限公司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永州市瑞祥锌材料有限公司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华新水泥(道县)有限公司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湖南科茂林化有限公司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道县远华矿业投资有限公司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宁远县新美雅陶瓷有限公司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永州莲花水泥有限责任公司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光大环保能源（宁远）有限公司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福嘉综环科技股份有限公司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新田县南峰水泥有限公司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</w:t>
            </w:r>
          </w:p>
        </w:tc>
        <w:tc>
          <w:tcPr>
            <w:tcW w:w="5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江华海螺水泥有限责任公司</w:t>
            </w:r>
          </w:p>
        </w:tc>
      </w:tr>
    </w:tbl>
    <w:p>
      <w:pPr>
        <w:jc w:val="both"/>
        <w:textAlignment w:val="center"/>
        <w:rPr>
          <w:rFonts w:ascii="Times New Roman" w:hAnsi="Times New Roman"/>
          <w:color w:val="000000"/>
          <w:kern w:val="0"/>
          <w:sz w:val="20"/>
          <w:szCs w:val="20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eastAsia="华文中宋"/>
          <w:color w:val="000000"/>
          <w:sz w:val="30"/>
          <w:szCs w:val="30"/>
        </w:rPr>
      </w:pPr>
      <w:r>
        <w:rPr>
          <w:rFonts w:hint="eastAsia" w:eastAsia="华文中宋"/>
          <w:color w:val="000000"/>
          <w:sz w:val="30"/>
          <w:szCs w:val="30"/>
        </w:rPr>
        <w:t>土壤环境污染重点监管单位（</w:t>
      </w:r>
      <w:r>
        <w:rPr>
          <w:rFonts w:hint="eastAsia" w:eastAsia="华文中宋"/>
          <w:color w:val="000000"/>
          <w:sz w:val="30"/>
          <w:szCs w:val="30"/>
          <w:lang w:val="en-US" w:eastAsia="zh-CN"/>
        </w:rPr>
        <w:t>21</w:t>
      </w:r>
      <w:r>
        <w:rPr>
          <w:rFonts w:hint="eastAsia" w:eastAsia="华文中宋"/>
          <w:color w:val="000000"/>
          <w:sz w:val="30"/>
          <w:szCs w:val="30"/>
        </w:rPr>
        <w:t>家）</w:t>
      </w:r>
    </w:p>
    <w:tbl>
      <w:tblPr>
        <w:tblStyle w:val="3"/>
        <w:tblW w:w="9220" w:type="dxa"/>
        <w:jc w:val="center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2092"/>
        <w:gridCol w:w="5998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13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599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永州万事达锰业有限公司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永州市鑫城锰业有限公司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永州市零陵三湘电化有限责任公司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湖南湘科软磁材料有限责任公司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光大环保能源（永州）有限公司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永州市先河纸业有限责任公司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永州市医疗废物集中处置有限公司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永州市湘江稀土有限责任公司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祁阳县利民垃圾无害化处理有限公司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祁阳海创环境工程有限责任公司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永州市瑞祥锌材料有限公司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湖南永达再生资源回收有限公司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道县东特能源环保有限公司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江永县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广西华都环境投资集团有限公司江永分公司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宁远县城市生活垃圾卫生填埋场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宁远县新美雅陶瓷有限公司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永州市新兴锌品有限责任公司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宁远县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福嘉综环科技股份有限公司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蓝山县城镇生活垃圾无害化填埋场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新田县垃圾填埋场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江华瑶族自治县废弃物处置和给排水事务中心</w:t>
            </w:r>
          </w:p>
        </w:tc>
      </w:tr>
    </w:tbl>
    <w:p>
      <w:pPr>
        <w:pStyle w:val="2"/>
        <w:numPr>
          <w:ilvl w:val="0"/>
          <w:numId w:val="1"/>
        </w:numPr>
        <w:spacing w:before="0" w:after="0" w:line="240" w:lineRule="auto"/>
        <w:rPr>
          <w:rFonts w:eastAsia="华文中宋"/>
          <w:color w:val="000000"/>
          <w:sz w:val="30"/>
          <w:szCs w:val="30"/>
        </w:rPr>
      </w:pPr>
      <w:r>
        <w:rPr>
          <w:rFonts w:hint="eastAsia" w:eastAsia="华文中宋"/>
          <w:color w:val="000000"/>
          <w:sz w:val="30"/>
          <w:szCs w:val="30"/>
        </w:rPr>
        <w:t>其他重点排污单位（</w:t>
      </w:r>
      <w:r>
        <w:rPr>
          <w:rFonts w:hint="eastAsia" w:eastAsia="华文中宋"/>
          <w:color w:val="000000"/>
          <w:sz w:val="30"/>
          <w:szCs w:val="30"/>
          <w:lang w:val="en-US" w:eastAsia="zh-CN"/>
        </w:rPr>
        <w:t>2</w:t>
      </w:r>
      <w:r>
        <w:rPr>
          <w:rFonts w:hint="eastAsia" w:eastAsia="华文中宋"/>
          <w:color w:val="000000"/>
          <w:sz w:val="30"/>
          <w:szCs w:val="30"/>
        </w:rPr>
        <w:t>家）</w:t>
      </w:r>
    </w:p>
    <w:tbl>
      <w:tblPr>
        <w:tblStyle w:val="3"/>
        <w:tblW w:w="9220" w:type="dxa"/>
        <w:jc w:val="center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2092"/>
        <w:gridCol w:w="5998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13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599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零陵区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永州市零陵远达新材料有限公司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</w:t>
            </w:r>
          </w:p>
        </w:tc>
        <w:tc>
          <w:tcPr>
            <w:tcW w:w="5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永州市湘江稀土有限责任公司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701" w:right="1644" w:bottom="147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D14"/>
    <w:multiLevelType w:val="multilevel"/>
    <w:tmpl w:val="11715D1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B3FCB8"/>
    <w:multiLevelType w:val="singleLevel"/>
    <w:tmpl w:val="22B3FCB8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2">
    <w:nsid w:val="5B715813"/>
    <w:multiLevelType w:val="multilevel"/>
    <w:tmpl w:val="5B71581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B91DCC"/>
    <w:multiLevelType w:val="multilevel"/>
    <w:tmpl w:val="74B91DC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8407F"/>
    <w:rsid w:val="335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2021-05-17T02:11:00Z</dcterms:created>
  <dc:creator>Administrator</dc:creator>
  <cp:lastModifiedBy>Administrator</cp:lastModifiedBy>
  <dcterms:modified xsi:type="dcterms:W3CDTF">2021-05-17T02:11:54Z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